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05" w:rsidRDefault="004E1F05" w:rsidP="004E1F05">
      <w:pPr>
        <w:jc w:val="both"/>
        <w:rPr>
          <w:bCs/>
          <w:sz w:val="24"/>
          <w:szCs w:val="24"/>
        </w:rPr>
      </w:pPr>
    </w:p>
    <w:p w:rsidR="004E1F05" w:rsidRPr="004E73EC" w:rsidRDefault="004E1F05" w:rsidP="004E1F05">
      <w:pPr>
        <w:jc w:val="both"/>
        <w:rPr>
          <w:bCs/>
          <w:sz w:val="24"/>
          <w:szCs w:val="24"/>
        </w:rPr>
      </w:pPr>
    </w:p>
    <w:p w:rsidR="004E1F05" w:rsidRDefault="004E1F05" w:rsidP="004E1F05">
      <w:pPr>
        <w:jc w:val="both"/>
        <w:rPr>
          <w:sz w:val="24"/>
          <w:lang w:val="es-ES_tradnl"/>
        </w:rPr>
      </w:pPr>
    </w:p>
    <w:p w:rsidR="004E1F05" w:rsidRDefault="004E1F05" w:rsidP="004E1F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2º ESO. </w:t>
      </w:r>
      <w:bookmarkStart w:id="0" w:name="_GoBack"/>
      <w:bookmarkEnd w:id="0"/>
      <w:r w:rsidRPr="00AD5D93">
        <w:rPr>
          <w:b/>
          <w:sz w:val="22"/>
          <w:szCs w:val="22"/>
        </w:rPr>
        <w:t>RUBRICA PARA EVALUAR LA EXPOSICIÓN ORAL</w:t>
      </w:r>
    </w:p>
    <w:p w:rsidR="004E1F05" w:rsidRPr="00AA7145" w:rsidRDefault="004E1F05" w:rsidP="004E1F05">
      <w:pPr>
        <w:jc w:val="center"/>
        <w:rPr>
          <w:b/>
          <w:sz w:val="24"/>
          <w:szCs w:val="24"/>
        </w:rPr>
      </w:pPr>
      <w:r w:rsidRPr="00AA7145">
        <w:rPr>
          <w:b/>
          <w:sz w:val="24"/>
          <w:szCs w:val="24"/>
        </w:rPr>
        <w:t xml:space="preserve"> </w:t>
      </w:r>
    </w:p>
    <w:p w:rsidR="004E1F05" w:rsidRPr="00396AA2" w:rsidRDefault="004E1F05" w:rsidP="004E1F05">
      <w:pPr>
        <w:rPr>
          <w:b/>
          <w:sz w:val="22"/>
          <w:szCs w:val="22"/>
        </w:rPr>
      </w:pPr>
      <w:r w:rsidRPr="00396AA2">
        <w:rPr>
          <w:b/>
          <w:sz w:val="22"/>
          <w:szCs w:val="22"/>
        </w:rPr>
        <w:t>ALUMNO</w:t>
      </w:r>
      <w:r>
        <w:rPr>
          <w:b/>
          <w:sz w:val="22"/>
          <w:szCs w:val="22"/>
        </w:rPr>
        <w:t>………………………………………………………………………………………</w:t>
      </w:r>
    </w:p>
    <w:p w:rsidR="004E1F05" w:rsidRPr="00396AA2" w:rsidRDefault="004E1F05" w:rsidP="004E1F05">
      <w:pPr>
        <w:jc w:val="center"/>
        <w:rPr>
          <w:b/>
          <w:sz w:val="22"/>
          <w:szCs w:val="22"/>
          <w:u w:val="single"/>
        </w:rPr>
      </w:pPr>
    </w:p>
    <w:tbl>
      <w:tblPr>
        <w:tblW w:w="10810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2"/>
        <w:gridCol w:w="5884"/>
        <w:gridCol w:w="11"/>
        <w:gridCol w:w="1103"/>
        <w:gridCol w:w="1170"/>
      </w:tblGrid>
      <w:tr w:rsidR="004E1F05" w:rsidRPr="00EA015E" w:rsidTr="00C80339">
        <w:trPr>
          <w:trHeight w:val="330"/>
        </w:trPr>
        <w:tc>
          <w:tcPr>
            <w:tcW w:w="26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E1F05" w:rsidRPr="00EA015E" w:rsidRDefault="004E1F05" w:rsidP="00C80339">
            <w:pPr>
              <w:spacing w:before="120"/>
              <w:ind w:left="171"/>
              <w:jc w:val="center"/>
              <w:rPr>
                <w:sz w:val="24"/>
                <w:szCs w:val="24"/>
              </w:rPr>
            </w:pPr>
            <w:r w:rsidRPr="00EA015E">
              <w:rPr>
                <w:rFonts w:ascii="Domine" w:hAnsi="Domine"/>
                <w:b/>
                <w:bCs/>
                <w:color w:val="000000"/>
                <w:sz w:val="16"/>
                <w:szCs w:val="16"/>
              </w:rPr>
              <w:t>REQUISITO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E1F05" w:rsidRPr="00EA015E" w:rsidRDefault="004E1F05" w:rsidP="00C80339">
            <w:pPr>
              <w:spacing w:before="120"/>
              <w:jc w:val="center"/>
              <w:rPr>
                <w:sz w:val="24"/>
                <w:szCs w:val="24"/>
              </w:rPr>
            </w:pPr>
            <w:r w:rsidRPr="00EA015E">
              <w:rPr>
                <w:rFonts w:ascii="Domine" w:hAnsi="Domine"/>
                <w:b/>
                <w:bCs/>
                <w:color w:val="000000"/>
                <w:sz w:val="16"/>
                <w:szCs w:val="16"/>
              </w:rPr>
              <w:t>COMO CONSEGUIRLO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E1F05" w:rsidRDefault="004E1F05" w:rsidP="00C80339">
            <w:pPr>
              <w:spacing w:before="120"/>
              <w:jc w:val="center"/>
              <w:rPr>
                <w:rFonts w:ascii="Domine" w:hAnsi="Domin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omine" w:hAnsi="Domine"/>
                <w:b/>
                <w:bCs/>
                <w:color w:val="000000"/>
                <w:sz w:val="16"/>
                <w:szCs w:val="16"/>
              </w:rPr>
              <w:t xml:space="preserve"> PUNTOS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E1F05" w:rsidRPr="00396AA2" w:rsidRDefault="004E1F05" w:rsidP="00C80339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NOTA</w:t>
            </w:r>
          </w:p>
        </w:tc>
      </w:tr>
      <w:tr w:rsidR="004E1F05" w:rsidRPr="00EA015E" w:rsidTr="00C80339">
        <w:trPr>
          <w:trHeight w:val="675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E1F05" w:rsidRPr="000B596F" w:rsidRDefault="004E1F05" w:rsidP="004E1F05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</w:rPr>
            </w:pPr>
            <w:r w:rsidRPr="000B596F">
              <w:rPr>
                <w:rFonts w:cs="Arial"/>
                <w:b/>
                <w:sz w:val="24"/>
                <w:szCs w:val="24"/>
              </w:rPr>
              <w:t xml:space="preserve">Puntualidad en la </w:t>
            </w:r>
            <w:r>
              <w:rPr>
                <w:rFonts w:cs="Arial"/>
                <w:b/>
                <w:sz w:val="24"/>
                <w:szCs w:val="24"/>
              </w:rPr>
              <w:t>presentación</w:t>
            </w:r>
            <w:r w:rsidRPr="000B596F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E1F05" w:rsidRDefault="004E1F05" w:rsidP="004E1F05">
            <w:pPr>
              <w:pStyle w:val="Prrafodelista"/>
              <w:numPr>
                <w:ilvl w:val="0"/>
                <w:numId w:val="6"/>
              </w:numPr>
              <w:rPr>
                <w:rFonts w:ascii="Domine" w:hAnsi="Domine"/>
                <w:color w:val="000000"/>
              </w:rPr>
            </w:pPr>
            <w:r>
              <w:rPr>
                <w:rFonts w:ascii="Domine" w:hAnsi="Domine"/>
                <w:color w:val="000000"/>
              </w:rPr>
              <w:t>Presenta el trabajo en la fecha propuesta</w:t>
            </w:r>
            <w:r w:rsidRPr="00CB2D7D">
              <w:rPr>
                <w:rFonts w:ascii="Domine" w:hAnsi="Domine"/>
                <w:color w:val="000000"/>
              </w:rPr>
              <w:t xml:space="preserve"> </w:t>
            </w:r>
          </w:p>
          <w:p w:rsidR="004E1F05" w:rsidRPr="00CB2D7D" w:rsidRDefault="004E1F05" w:rsidP="004E1F05">
            <w:pPr>
              <w:pStyle w:val="Prrafodelista"/>
              <w:numPr>
                <w:ilvl w:val="0"/>
                <w:numId w:val="6"/>
              </w:numPr>
              <w:rPr>
                <w:rFonts w:ascii="Domine" w:hAnsi="Domine"/>
                <w:color w:val="000000"/>
              </w:rPr>
            </w:pPr>
            <w:r>
              <w:rPr>
                <w:rFonts w:ascii="Domine" w:hAnsi="Domine"/>
                <w:color w:val="000000"/>
              </w:rPr>
              <w:t>Cada clase de retraso se pierde 1 punto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1F05" w:rsidRPr="00EA015E" w:rsidRDefault="004E1F05" w:rsidP="00C80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E1F05" w:rsidRPr="00EA015E" w:rsidRDefault="004E1F05" w:rsidP="00C80339">
            <w:pPr>
              <w:spacing w:after="200" w:line="276" w:lineRule="auto"/>
            </w:pPr>
          </w:p>
        </w:tc>
      </w:tr>
      <w:tr w:rsidR="004E1F05" w:rsidRPr="00EA015E" w:rsidTr="00C80339">
        <w:trPr>
          <w:trHeight w:val="1740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E1F05" w:rsidRPr="001C455A" w:rsidRDefault="004E1F05" w:rsidP="004E1F05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</w:rPr>
            </w:pPr>
            <w:r w:rsidRPr="001C455A">
              <w:rPr>
                <w:rFonts w:cs="Arial"/>
                <w:b/>
                <w:sz w:val="24"/>
                <w:szCs w:val="24"/>
              </w:rPr>
              <w:t>Pr</w:t>
            </w:r>
            <w:r>
              <w:rPr>
                <w:rFonts w:cs="Arial"/>
                <w:b/>
                <w:sz w:val="24"/>
                <w:szCs w:val="24"/>
              </w:rPr>
              <w:t>oponer</w:t>
            </w:r>
            <w:r w:rsidRPr="001C455A">
              <w:rPr>
                <w:rFonts w:cs="Arial"/>
                <w:b/>
                <w:sz w:val="24"/>
                <w:szCs w:val="24"/>
              </w:rPr>
              <w:t xml:space="preserve"> un índice y </w:t>
            </w:r>
            <w:r>
              <w:rPr>
                <w:rFonts w:cs="Arial"/>
                <w:b/>
                <w:sz w:val="24"/>
                <w:szCs w:val="24"/>
              </w:rPr>
              <w:t>seguirlo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E1F05" w:rsidRPr="00837A0E" w:rsidRDefault="004E1F05" w:rsidP="004E1F0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37A0E">
              <w:rPr>
                <w:sz w:val="22"/>
                <w:szCs w:val="22"/>
              </w:rPr>
              <w:t xml:space="preserve">Presenta </w:t>
            </w:r>
            <w:r>
              <w:rPr>
                <w:sz w:val="22"/>
                <w:szCs w:val="22"/>
              </w:rPr>
              <w:t>la comunidad con mapas adecuados</w:t>
            </w:r>
            <w:r w:rsidRPr="00837A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que permite localizarla en España. También muestra  las provincias y capitales</w:t>
            </w:r>
          </w:p>
          <w:p w:rsidR="004E1F05" w:rsidRPr="00837A0E" w:rsidRDefault="004E1F05" w:rsidP="004E1F0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al grupo de viajeros</w:t>
            </w:r>
          </w:p>
          <w:p w:rsidR="004E1F05" w:rsidRDefault="004E1F05" w:rsidP="004E1F0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 las fechas elegidas</w:t>
            </w:r>
          </w:p>
          <w:p w:rsidR="004E1F05" w:rsidRDefault="004E1F05" w:rsidP="004E1F0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el itinerario del viaje (por donde se pasa) con imágenes</w:t>
            </w:r>
          </w:p>
          <w:p w:rsidR="004E1F05" w:rsidRDefault="004E1F05" w:rsidP="004E1F0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 adecuadamente que ropa y objetos debemos llevar</w:t>
            </w:r>
          </w:p>
          <w:p w:rsidR="004E1F05" w:rsidRPr="0062467C" w:rsidRDefault="004E1F05" w:rsidP="004E1F0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Muestra el alojamiento y distribuye a los viajeros.</w:t>
            </w:r>
          </w:p>
          <w:p w:rsidR="004E1F05" w:rsidRPr="00CB2D7D" w:rsidRDefault="004E1F05" w:rsidP="00C80339">
            <w:pPr>
              <w:jc w:val="both"/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1F05" w:rsidRDefault="004E1F05" w:rsidP="00C8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E1F05" w:rsidRPr="00EA015E" w:rsidRDefault="004E1F05" w:rsidP="00C8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PUNTOS</w:t>
            </w:r>
          </w:p>
        </w:tc>
        <w:tc>
          <w:tcPr>
            <w:tcW w:w="117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E1F05" w:rsidRPr="00EA015E" w:rsidRDefault="004E1F05" w:rsidP="00C80339">
            <w:pPr>
              <w:spacing w:after="200" w:line="276" w:lineRule="auto"/>
            </w:pPr>
          </w:p>
        </w:tc>
      </w:tr>
      <w:tr w:rsidR="004E1F05" w:rsidRPr="00EA015E" w:rsidTr="00C80339">
        <w:trPr>
          <w:trHeight w:val="1695"/>
        </w:trPr>
        <w:tc>
          <w:tcPr>
            <w:tcW w:w="26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E1F05" w:rsidRPr="001C455A" w:rsidRDefault="004E1F05" w:rsidP="004E1F05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Dar información sobre la Comunidad y sus provincias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E1F05" w:rsidRDefault="004E1F05" w:rsidP="004E1F05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 y muestra imágenes de los rasgos del relieve más destacados (montes, ríos, lagos, cabos, golfos)</w:t>
            </w:r>
          </w:p>
          <w:p w:rsidR="004E1F05" w:rsidRDefault="004E1F05" w:rsidP="004E1F05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Indica la capital de C. Autónoma, las provincias y población total de la Comunidad, también explica que provincias tienen más población y las que tienen menos. </w:t>
            </w:r>
          </w:p>
          <w:p w:rsidR="004E1F05" w:rsidRPr="00837A0E" w:rsidRDefault="004E1F05" w:rsidP="004E1F05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 y muestra imágenes sobre aspectos histórico-artísticos (principales monumentos, estilo y época), fiestas y tradiciones, gastronomía.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F05" w:rsidRDefault="004E1F05" w:rsidP="00C8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E1F05" w:rsidRDefault="004E1F05" w:rsidP="00C8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E1F05" w:rsidRPr="00EA015E" w:rsidRDefault="004E1F05" w:rsidP="00C80339">
            <w:pPr>
              <w:spacing w:after="200" w:line="276" w:lineRule="auto"/>
            </w:pPr>
          </w:p>
        </w:tc>
      </w:tr>
      <w:tr w:rsidR="004E1F05" w:rsidRPr="00EA015E" w:rsidTr="00C80339">
        <w:trPr>
          <w:trHeight w:val="120"/>
        </w:trPr>
        <w:tc>
          <w:tcPr>
            <w:tcW w:w="26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E1F05" w:rsidRDefault="004E1F05" w:rsidP="004E1F05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Planificar rutas turísticas para cada día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E1F05" w:rsidRDefault="004E1F05" w:rsidP="004E1F05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Diseña un plan para cada día que permita conocer lo más importante de cada provincia.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F05" w:rsidRDefault="004E1F05" w:rsidP="00C80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</w:t>
            </w:r>
          </w:p>
          <w:p w:rsidR="004E1F05" w:rsidRDefault="004E1F05" w:rsidP="00C8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E1F05" w:rsidRPr="00EA015E" w:rsidRDefault="004E1F05" w:rsidP="00C80339">
            <w:pPr>
              <w:spacing w:after="200" w:line="276" w:lineRule="auto"/>
            </w:pPr>
          </w:p>
        </w:tc>
      </w:tr>
      <w:tr w:rsidR="004E1F05" w:rsidRPr="00EA015E" w:rsidTr="00C80339">
        <w:trPr>
          <w:trHeight w:val="930"/>
        </w:trPr>
        <w:tc>
          <w:tcPr>
            <w:tcW w:w="26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E1F05" w:rsidRPr="001C455A" w:rsidRDefault="004E1F05" w:rsidP="004E1F05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Finalizar el trabajo con conclusiones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E1F05" w:rsidRPr="00837A0E" w:rsidRDefault="004E1F05" w:rsidP="004E1F05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37A0E">
              <w:rPr>
                <w:sz w:val="22"/>
                <w:szCs w:val="22"/>
              </w:rPr>
              <w:t>Indica la facilidad o dificultad para elaborar el trabajo</w:t>
            </w:r>
          </w:p>
          <w:p w:rsidR="004E1F05" w:rsidRPr="00837A0E" w:rsidRDefault="004E1F05" w:rsidP="004E1F05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37A0E">
              <w:rPr>
                <w:sz w:val="22"/>
                <w:szCs w:val="22"/>
              </w:rPr>
              <w:t xml:space="preserve">Señala los aspectos que más </w:t>
            </w:r>
            <w:r>
              <w:rPr>
                <w:sz w:val="22"/>
                <w:szCs w:val="22"/>
              </w:rPr>
              <w:t>te</w:t>
            </w:r>
            <w:r w:rsidRPr="00837A0E">
              <w:rPr>
                <w:sz w:val="22"/>
                <w:szCs w:val="22"/>
              </w:rPr>
              <w:t xml:space="preserve"> han llamado la atención</w:t>
            </w:r>
          </w:p>
          <w:p w:rsidR="004E1F05" w:rsidRPr="00837A0E" w:rsidRDefault="004E1F05" w:rsidP="004E1F05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37A0E">
              <w:rPr>
                <w:sz w:val="22"/>
                <w:szCs w:val="22"/>
              </w:rPr>
              <w:t>Resalta lo que ha</w:t>
            </w:r>
            <w:r>
              <w:rPr>
                <w:sz w:val="22"/>
                <w:szCs w:val="22"/>
              </w:rPr>
              <w:t>s</w:t>
            </w:r>
            <w:r w:rsidRPr="00837A0E">
              <w:rPr>
                <w:sz w:val="22"/>
                <w:szCs w:val="22"/>
              </w:rPr>
              <w:t xml:space="preserve"> aprendido  elaborando este trabajo.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F05" w:rsidRDefault="004E1F05" w:rsidP="00C8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1F05" w:rsidRDefault="004E1F05" w:rsidP="00C8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E1F05" w:rsidRPr="00EA015E" w:rsidRDefault="004E1F05" w:rsidP="00C80339">
            <w:pPr>
              <w:spacing w:after="200" w:line="276" w:lineRule="auto"/>
            </w:pPr>
          </w:p>
        </w:tc>
      </w:tr>
      <w:tr w:rsidR="004E1F05" w:rsidRPr="00EA015E" w:rsidTr="00C80339">
        <w:trPr>
          <w:trHeight w:val="465"/>
        </w:trPr>
        <w:tc>
          <w:tcPr>
            <w:tcW w:w="26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E1F05" w:rsidRPr="001C455A" w:rsidRDefault="004E1F05" w:rsidP="004E1F05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Documentación y agradecimientos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E1F05" w:rsidRPr="00CF15DE" w:rsidRDefault="004E1F05" w:rsidP="004E1F05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F15DE">
              <w:rPr>
                <w:sz w:val="22"/>
                <w:szCs w:val="22"/>
              </w:rPr>
              <w:t>Cita los  sitios de internet que has utilizado y la bibliografía</w:t>
            </w:r>
          </w:p>
          <w:p w:rsidR="004E1F05" w:rsidRPr="00CF15DE" w:rsidRDefault="004E1F05" w:rsidP="004E1F05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F15DE">
              <w:rPr>
                <w:sz w:val="22"/>
                <w:szCs w:val="22"/>
              </w:rPr>
              <w:t>Expresa agradecimientos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F05" w:rsidRDefault="004E1F05" w:rsidP="00C8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1F05" w:rsidRDefault="004E1F05" w:rsidP="00C8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E1F05" w:rsidRPr="00EA015E" w:rsidRDefault="004E1F05" w:rsidP="00C80339">
            <w:pPr>
              <w:spacing w:after="200" w:line="276" w:lineRule="auto"/>
            </w:pPr>
          </w:p>
        </w:tc>
      </w:tr>
      <w:tr w:rsidR="004E1F05" w:rsidRPr="00EA015E" w:rsidTr="00C80339">
        <w:trPr>
          <w:trHeight w:val="585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E1F05" w:rsidRDefault="004E1F05" w:rsidP="004E1F05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</w:rPr>
            </w:pPr>
            <w:r w:rsidRPr="006B4F4B">
              <w:rPr>
                <w:rFonts w:cs="Arial"/>
                <w:b/>
                <w:sz w:val="24"/>
                <w:szCs w:val="24"/>
              </w:rPr>
              <w:t xml:space="preserve">En la </w:t>
            </w:r>
            <w:r>
              <w:rPr>
                <w:rFonts w:cs="Arial"/>
                <w:b/>
                <w:sz w:val="24"/>
                <w:szCs w:val="24"/>
              </w:rPr>
              <w:t>exposición oral hay que adueñarse  de</w:t>
            </w:r>
            <w:r w:rsidRPr="006B4F4B">
              <w:rPr>
                <w:rFonts w:cs="Arial"/>
                <w:b/>
                <w:sz w:val="24"/>
                <w:szCs w:val="24"/>
              </w:rPr>
              <w:t xml:space="preserve"> la</w:t>
            </w:r>
          </w:p>
          <w:p w:rsidR="004E1F05" w:rsidRPr="006B4F4B" w:rsidRDefault="004E1F05" w:rsidP="00C80339">
            <w:pPr>
              <w:pStyle w:val="Prrafodelista"/>
              <w:ind w:left="360"/>
              <w:rPr>
                <w:rFonts w:cs="Arial"/>
                <w:b/>
                <w:sz w:val="24"/>
                <w:szCs w:val="24"/>
              </w:rPr>
            </w:pPr>
            <w:r w:rsidRPr="006B4F4B">
              <w:rPr>
                <w:rFonts w:cs="Arial"/>
                <w:b/>
                <w:sz w:val="24"/>
                <w:szCs w:val="24"/>
              </w:rPr>
              <w:t xml:space="preserve"> situación</w:t>
            </w:r>
          </w:p>
          <w:p w:rsidR="004E1F05" w:rsidRPr="00CF15DE" w:rsidRDefault="004E1F05" w:rsidP="00C80339">
            <w:pPr>
              <w:tabs>
                <w:tab w:val="center" w:pos="1426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E1F05" w:rsidRDefault="004E1F05" w:rsidP="004E1F05">
            <w:pPr>
              <w:pStyle w:val="Prrafodelista"/>
              <w:numPr>
                <w:ilvl w:val="0"/>
                <w:numId w:val="5"/>
              </w:numPr>
            </w:pPr>
            <w:r>
              <w:t>Comienza la exposición cuando todos están atentos</w:t>
            </w:r>
          </w:p>
          <w:p w:rsidR="004E1F05" w:rsidRDefault="004E1F05" w:rsidP="004E1F05">
            <w:pPr>
              <w:pStyle w:val="Prrafodelista"/>
              <w:numPr>
                <w:ilvl w:val="0"/>
                <w:numId w:val="5"/>
              </w:numPr>
            </w:pPr>
            <w:r>
              <w:t>Establece vínculos con el público</w:t>
            </w:r>
          </w:p>
          <w:p w:rsidR="004E1F05" w:rsidRDefault="004E1F05" w:rsidP="004E1F05">
            <w:pPr>
              <w:pStyle w:val="Prrafodelista"/>
              <w:numPr>
                <w:ilvl w:val="0"/>
                <w:numId w:val="5"/>
              </w:numPr>
            </w:pPr>
            <w:r>
              <w:t>Habla despacio y hazte entender</w:t>
            </w:r>
          </w:p>
          <w:p w:rsidR="004E1F05" w:rsidRPr="00E9683B" w:rsidRDefault="004E1F05" w:rsidP="004E1F05">
            <w:pPr>
              <w:pStyle w:val="Prrafodelista"/>
              <w:numPr>
                <w:ilvl w:val="0"/>
                <w:numId w:val="5"/>
              </w:numPr>
            </w:pPr>
            <w:r>
              <w:t>Ajústate al tiempo previsto (10 minutos)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dashSmallGap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1F05" w:rsidRPr="00EA015E" w:rsidRDefault="004E1F05" w:rsidP="00C8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PUNTOS</w:t>
            </w:r>
          </w:p>
        </w:tc>
        <w:tc>
          <w:tcPr>
            <w:tcW w:w="117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E1F05" w:rsidRPr="00EA015E" w:rsidRDefault="004E1F05" w:rsidP="00C80339">
            <w:pPr>
              <w:spacing w:after="200" w:line="276" w:lineRule="auto"/>
            </w:pPr>
          </w:p>
        </w:tc>
      </w:tr>
      <w:tr w:rsidR="004E1F05" w:rsidRPr="00EA015E" w:rsidTr="00C80339">
        <w:trPr>
          <w:trHeight w:val="519"/>
        </w:trPr>
        <w:tc>
          <w:tcPr>
            <w:tcW w:w="26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E1F05" w:rsidRPr="006B4F4B" w:rsidRDefault="004E1F05" w:rsidP="004E1F05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Expone sin leer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E1F05" w:rsidRPr="00CF15DE" w:rsidRDefault="004E1F05" w:rsidP="004E1F05">
            <w:pPr>
              <w:pStyle w:val="Prrafodelista"/>
              <w:numPr>
                <w:ilvl w:val="0"/>
                <w:numId w:val="5"/>
              </w:numPr>
            </w:pPr>
            <w:r>
              <w:rPr>
                <w:sz w:val="24"/>
                <w:szCs w:val="24"/>
              </w:rPr>
              <w:t>Lleva un guión, pero no lo leas</w:t>
            </w:r>
          </w:p>
          <w:p w:rsidR="004E1F05" w:rsidRDefault="004E1F05" w:rsidP="004E1F05">
            <w:pPr>
              <w:pStyle w:val="Prrafodelista"/>
              <w:numPr>
                <w:ilvl w:val="0"/>
                <w:numId w:val="5"/>
              </w:numPr>
            </w:pPr>
            <w:r>
              <w:rPr>
                <w:sz w:val="24"/>
                <w:szCs w:val="24"/>
              </w:rPr>
              <w:t xml:space="preserve">No leas el </w:t>
            </w: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point</w:t>
            </w:r>
            <w:proofErr w:type="spellEnd"/>
            <w:r>
              <w:rPr>
                <w:sz w:val="24"/>
                <w:szCs w:val="24"/>
              </w:rPr>
              <w:t>, por eso es mejor que contenga más imágenes que texto.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F05" w:rsidRDefault="004E1F05" w:rsidP="00C8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1F05" w:rsidRDefault="004E1F05" w:rsidP="00C8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</w:t>
            </w:r>
          </w:p>
        </w:tc>
        <w:tc>
          <w:tcPr>
            <w:tcW w:w="117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E1F05" w:rsidRPr="00EA015E" w:rsidRDefault="004E1F05" w:rsidP="00C80339">
            <w:pPr>
              <w:spacing w:after="200" w:line="276" w:lineRule="auto"/>
            </w:pPr>
          </w:p>
        </w:tc>
      </w:tr>
      <w:tr w:rsidR="004E1F05" w:rsidRPr="00EA015E" w:rsidTr="00C80339">
        <w:trPr>
          <w:trHeight w:val="240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E1F05" w:rsidRPr="000B596F" w:rsidRDefault="004E1F05" w:rsidP="004E1F05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Tomar apuntes en el cuaderno de las exposiciones de los compañeros, sin interrumpir hasta el final.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E1F05" w:rsidRDefault="004E1F05" w:rsidP="004E1F05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Indica la capital de C. Autónoma, las provincias y población total de la Comunidad, provincias con más población y las que tienen menos. </w:t>
            </w:r>
          </w:p>
          <w:p w:rsidR="004E1F05" w:rsidRPr="00CF15DE" w:rsidRDefault="004E1F05" w:rsidP="004E1F05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15DE">
              <w:rPr>
                <w:sz w:val="22"/>
                <w:szCs w:val="22"/>
              </w:rPr>
              <w:t>Notas sobre aspectos histórico-artísticos (principales monumentos, estilo y época), fiestas y tradiciones, gastronomía.</w:t>
            </w:r>
          </w:p>
        </w:tc>
        <w:tc>
          <w:tcPr>
            <w:tcW w:w="1103" w:type="dxa"/>
            <w:tcBorders>
              <w:top w:val="single" w:sz="6" w:space="0" w:color="000000"/>
              <w:left w:val="dashSmallGap" w:sz="4" w:space="0" w:color="auto"/>
              <w:bottom w:val="single" w:sz="4" w:space="0" w:color="auto"/>
              <w:right w:val="single" w:sz="6" w:space="0" w:color="000000"/>
            </w:tcBorders>
          </w:tcPr>
          <w:p w:rsidR="004E1F05" w:rsidRDefault="004E1F05" w:rsidP="00C80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4E1F05" w:rsidRDefault="004E1F05" w:rsidP="00C8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1F05" w:rsidRPr="00E9683B" w:rsidRDefault="004E1F05" w:rsidP="00C8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</w:t>
            </w:r>
          </w:p>
        </w:tc>
        <w:tc>
          <w:tcPr>
            <w:tcW w:w="117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E1F05" w:rsidRPr="00EA015E" w:rsidRDefault="004E1F05" w:rsidP="00C80339">
            <w:pPr>
              <w:spacing w:after="200" w:line="276" w:lineRule="auto"/>
            </w:pPr>
          </w:p>
        </w:tc>
      </w:tr>
      <w:tr w:rsidR="004E1F05" w:rsidRPr="00EA015E" w:rsidTr="00C80339">
        <w:trPr>
          <w:trHeight w:val="240"/>
        </w:trPr>
        <w:tc>
          <w:tcPr>
            <w:tcW w:w="26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E1F05" w:rsidRDefault="004E1F05" w:rsidP="00C80339">
            <w:pPr>
              <w:pStyle w:val="Prrafodelista"/>
              <w:ind w:left="3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Observaciones de la profesora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E1F05" w:rsidRDefault="004E1F05" w:rsidP="00C8033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dashSmallGap" w:sz="4" w:space="0" w:color="auto"/>
              <w:bottom w:val="single" w:sz="6" w:space="0" w:color="000000"/>
              <w:right w:val="single" w:sz="6" w:space="0" w:color="000000"/>
            </w:tcBorders>
          </w:tcPr>
          <w:p w:rsidR="004E1F05" w:rsidRPr="002A3766" w:rsidRDefault="004E1F05" w:rsidP="00C80339">
            <w:pPr>
              <w:rPr>
                <w:b/>
                <w:sz w:val="24"/>
                <w:szCs w:val="24"/>
              </w:rPr>
            </w:pPr>
            <w:r w:rsidRPr="002A3766">
              <w:rPr>
                <w:b/>
                <w:sz w:val="24"/>
                <w:szCs w:val="24"/>
              </w:rPr>
              <w:t xml:space="preserve">NOTA </w:t>
            </w:r>
          </w:p>
          <w:p w:rsidR="004E1F05" w:rsidRDefault="004E1F05" w:rsidP="00C80339">
            <w:pPr>
              <w:rPr>
                <w:sz w:val="24"/>
                <w:szCs w:val="24"/>
              </w:rPr>
            </w:pPr>
            <w:r w:rsidRPr="002A376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E1F05" w:rsidRPr="00EA015E" w:rsidRDefault="004E1F05" w:rsidP="00C80339">
            <w:pPr>
              <w:spacing w:after="200" w:line="276" w:lineRule="auto"/>
            </w:pPr>
          </w:p>
        </w:tc>
      </w:tr>
    </w:tbl>
    <w:p w:rsidR="004E1F05" w:rsidRDefault="004E1F05" w:rsidP="004E1F05"/>
    <w:sectPr w:rsidR="004E1F05" w:rsidSect="002A3766">
      <w:pgSz w:w="11906" w:h="16838"/>
      <w:pgMar w:top="568" w:right="1469" w:bottom="993" w:left="1259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7F1"/>
    <w:multiLevelType w:val="hybridMultilevel"/>
    <w:tmpl w:val="358A5D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63000F"/>
    <w:multiLevelType w:val="hybridMultilevel"/>
    <w:tmpl w:val="DD161E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C150D4"/>
    <w:multiLevelType w:val="hybridMultilevel"/>
    <w:tmpl w:val="16507A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AB6884"/>
    <w:multiLevelType w:val="hybridMultilevel"/>
    <w:tmpl w:val="057A94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176DC2"/>
    <w:multiLevelType w:val="hybridMultilevel"/>
    <w:tmpl w:val="397EFC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8D4CD7"/>
    <w:multiLevelType w:val="hybridMultilevel"/>
    <w:tmpl w:val="3E964D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5D3E5D"/>
    <w:multiLevelType w:val="hybridMultilevel"/>
    <w:tmpl w:val="900C82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F05"/>
    <w:rsid w:val="001B242A"/>
    <w:rsid w:val="0047474C"/>
    <w:rsid w:val="004E1F05"/>
    <w:rsid w:val="00E2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Profesorado_03</cp:lastModifiedBy>
  <cp:revision>2</cp:revision>
  <cp:lastPrinted>2018-09-05T12:24:00Z</cp:lastPrinted>
  <dcterms:created xsi:type="dcterms:W3CDTF">2017-10-10T13:41:00Z</dcterms:created>
  <dcterms:modified xsi:type="dcterms:W3CDTF">2018-09-05T12:24:00Z</dcterms:modified>
</cp:coreProperties>
</file>